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1682"/>
        <w:gridCol w:w="1220"/>
        <w:gridCol w:w="4190"/>
        <w:gridCol w:w="5091"/>
      </w:tblGrid>
      <w:tr w14:paraId="053D7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4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414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130B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沈阳供销集团有限公司下属企业招聘岗位信息表</w:t>
            </w:r>
          </w:p>
          <w:p w14:paraId="567D30F5">
            <w:pPr>
              <w:keepNext w:val="0"/>
              <w:keepLines w:val="0"/>
              <w:widowControl/>
              <w:suppressLineNumbers w:val="0"/>
              <w:ind w:firstLine="2650" w:firstLineChars="6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2A675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0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  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D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3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E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</w:t>
            </w:r>
          </w:p>
        </w:tc>
      </w:tr>
      <w:tr w14:paraId="0FA5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2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6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沈阳新供销运营管理集团有限公司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C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A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3E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根据总经理的安排部署，落实电商业务的日常运营；</w:t>
            </w:r>
          </w:p>
          <w:p w14:paraId="78B216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通过整合内外部资源带领团队实现销售增长、利润提升、品牌建设和市场份额扩张的战略目标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733F7B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确保达成电商运营版块预期经营效果。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CD9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45岁以下，五年以上电商平台运营相关工作经验；</w:t>
            </w:r>
          </w:p>
          <w:p w14:paraId="716973F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大专及以上学历，不限专业；</w:t>
            </w:r>
          </w:p>
          <w:p w14:paraId="0470C96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了解渠道模型及业务架构，定期分析电商业务销售数据调整运营策略，跟踪电商行业趋势与政策变化及时调整业务策略；</w:t>
            </w:r>
          </w:p>
          <w:p w14:paraId="395959E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具备良好的管理协调能力。</w:t>
            </w:r>
          </w:p>
        </w:tc>
      </w:tr>
      <w:tr w14:paraId="45BC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5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8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</w:t>
            </w:r>
          </w:p>
          <w:p w14:paraId="35E1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9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F09E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负责抖音账号的内容策划与日常运营；</w:t>
            </w:r>
          </w:p>
          <w:p w14:paraId="490217A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策划创意短视频、撰写优质文案；</w:t>
            </w:r>
          </w:p>
          <w:p w14:paraId="0CEB529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跟踪抖音平台的数据分析，提升品牌知名度。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79B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30岁以下；</w:t>
            </w:r>
          </w:p>
          <w:p w14:paraId="14C970B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大专及以上学历，传媒相关专业，有传媒相关工作经验者优先；</w:t>
            </w:r>
          </w:p>
          <w:p w14:paraId="5288456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熟悉抖音平台规则和运营策略,具备良好的内容策划和创意能力；</w:t>
            </w:r>
          </w:p>
          <w:p w14:paraId="321BA1E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具备良好的沟通能力和团队合作精神，能够有效地与客户和团队成员沟通。</w:t>
            </w:r>
          </w:p>
        </w:tc>
      </w:tr>
      <w:tr w14:paraId="115A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E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沈阳新供销运营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管理集团有限公司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5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电商运营专员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D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A1D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负责公司业务推广、后台维护；</w:t>
            </w:r>
          </w:p>
          <w:p w14:paraId="4EEF5D0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跟踪团队年度、季度、月度销售目标完成情况，助力团队达成业绩目标。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E5D2D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40岁以下；</w:t>
            </w:r>
          </w:p>
          <w:p w14:paraId="5E89069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大专及以上学历，不限专业；</w:t>
            </w:r>
          </w:p>
          <w:p w14:paraId="558E8D87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熟练掌握办公软件，有较强的学习能力与自我驱动力。</w:t>
            </w:r>
          </w:p>
        </w:tc>
      </w:tr>
      <w:tr w14:paraId="51EF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沈阳新供销农资</w:t>
            </w:r>
          </w:p>
          <w:p w14:paraId="5035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1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2ABD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开发新客户、维护现有客户、完成区域农药销售目标；</w:t>
            </w:r>
          </w:p>
          <w:p w14:paraId="7F1BF05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开展农药市场信息的收集和整理工作；</w:t>
            </w:r>
          </w:p>
          <w:p w14:paraId="5529708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参与新产品推广与销售工作。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B65C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40岁以下；</w:t>
            </w:r>
          </w:p>
          <w:p w14:paraId="3721BBB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大专及以上学历，不限专业；</w:t>
            </w:r>
          </w:p>
          <w:p w14:paraId="68A9554B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性格外向、反应敏捷、具有较强的沟通能力及销售技巧，有责任心；</w:t>
            </w:r>
          </w:p>
          <w:p w14:paraId="302C235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有一定的市场判断能力和良好的客户服务意识。</w:t>
            </w:r>
          </w:p>
        </w:tc>
      </w:tr>
      <w:tr w14:paraId="6AC6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沈阳秋实生态环境发展有限公司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1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办公室职员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7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AB51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主要负责对外业务洽谈，办公室行政管理，对外宣传工作；</w:t>
            </w:r>
          </w:p>
          <w:p w14:paraId="75644FEF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管理公章和档案资料，监督商品采购、入库和出库库存管理；</w:t>
            </w:r>
          </w:p>
          <w:p w14:paraId="29B6D7D5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处理人事相关的事务。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0D9A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40岁以下；</w:t>
            </w:r>
          </w:p>
          <w:p w14:paraId="0F05D4F5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本科及以上学历，不限专业；</w:t>
            </w:r>
          </w:p>
          <w:p w14:paraId="0B4C658E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做事细心、耐心、有责任感；</w:t>
            </w:r>
          </w:p>
          <w:p w14:paraId="0840D7BE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熟悉Windows系统运维，熟练使用office软件。</w:t>
            </w:r>
          </w:p>
        </w:tc>
      </w:tr>
    </w:tbl>
    <w:p w14:paraId="01FA5F5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FFABF"/>
    <w:multiLevelType w:val="singleLevel"/>
    <w:tmpl w:val="9D1FFA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FD21AC"/>
    <w:multiLevelType w:val="singleLevel"/>
    <w:tmpl w:val="E0FD21A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2BD3354"/>
    <w:multiLevelType w:val="singleLevel"/>
    <w:tmpl w:val="E2BD335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50E9CC2"/>
    <w:multiLevelType w:val="singleLevel"/>
    <w:tmpl w:val="E50E9CC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D65EF39"/>
    <w:multiLevelType w:val="singleLevel"/>
    <w:tmpl w:val="ED65EF39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50B0863"/>
    <w:multiLevelType w:val="singleLevel"/>
    <w:tmpl w:val="250B086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29AE726F"/>
    <w:multiLevelType w:val="singleLevel"/>
    <w:tmpl w:val="29AE726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1A5B421"/>
    <w:multiLevelType w:val="singleLevel"/>
    <w:tmpl w:val="51A5B421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526DFB8"/>
    <w:multiLevelType w:val="singleLevel"/>
    <w:tmpl w:val="5526DFB8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62B854C4"/>
    <w:multiLevelType w:val="singleLevel"/>
    <w:tmpl w:val="62B854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A1985"/>
    <w:rsid w:val="7F1A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2025-09-26T06:21:00Z</dcterms:created>
  <dc:creator>小微(示剑微网)</dc:creator>
  <cp:lastModifiedBy>小微(示剑微网)</cp:lastModifiedBy>
  <dcterms:modified xsi:type="dcterms:W3CDTF">2025-09-26T06:23:39Z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BAF99E6BC151488488DB7AD7025244C7_11</vt:lpwstr>
  </property>
  <property fmtid="{D5CDD505-2E9C-101B-9397-08002B2CF9AE}" pid="4" name="KSOTemplateDocerSaveRecord">
    <vt:lpwstr>eyJoZGlkIjoiMzM0ZDMzNjYyNWRjYTYzMjAwMTExMjkyOTMzZTczZmQiLCJ1c2VySWQiOiIyODI1NjE4NDIifQ==</vt:lpwstr>
  </property>
</Properties>
</file>